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92F" w:rsidRDefault="00BE592F" w:rsidP="00BE592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Home work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( first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derivative test ) 12-A</w:t>
      </w:r>
    </w:p>
    <w:p w:rsidR="00BE592F" w:rsidRDefault="00BE592F" w:rsidP="007205B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</w:p>
    <w:p w:rsidR="007205B5" w:rsidRPr="007205B5" w:rsidRDefault="007205B5" w:rsidP="007205B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7205B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Problem</w:t>
      </w:r>
      <w:proofErr w:type="gramStart"/>
      <w:r w:rsidRPr="007205B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:</w:t>
      </w:r>
      <w:proofErr w:type="gramEnd"/>
      <w:r w:rsidRPr="007205B5">
        <w:rPr>
          <w:rFonts w:ascii="Times New Roman" w:eastAsia="Times New Roman" w:hAnsi="Times New Roman" w:cs="Times New Roman"/>
          <w:sz w:val="32"/>
          <w:szCs w:val="32"/>
        </w:rPr>
        <w:br/>
        <w:t xml:space="preserve">For each of the following functions, </w:t>
      </w:r>
    </w:p>
    <w:p w:rsidR="007205B5" w:rsidRPr="007205B5" w:rsidRDefault="007205B5" w:rsidP="007205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7205B5">
        <w:rPr>
          <w:rFonts w:ascii="Times New Roman" w:eastAsia="Times New Roman" w:hAnsi="Times New Roman" w:cs="Times New Roman"/>
          <w:sz w:val="32"/>
          <w:szCs w:val="32"/>
        </w:rPr>
        <w:t xml:space="preserve">determine the intervals on which the function is increasing or decreasing </w:t>
      </w:r>
    </w:p>
    <w:p w:rsidR="007205B5" w:rsidRPr="007205B5" w:rsidRDefault="007205B5" w:rsidP="007205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7205B5">
        <w:rPr>
          <w:rFonts w:ascii="Times New Roman" w:eastAsia="Times New Roman" w:hAnsi="Times New Roman" w:cs="Times New Roman"/>
          <w:sz w:val="32"/>
          <w:szCs w:val="32"/>
        </w:rPr>
        <w:t>determine</w:t>
      </w:r>
      <w:proofErr w:type="gramEnd"/>
      <w:r w:rsidRPr="007205B5">
        <w:rPr>
          <w:rFonts w:ascii="Times New Roman" w:eastAsia="Times New Roman" w:hAnsi="Times New Roman" w:cs="Times New Roman"/>
          <w:sz w:val="32"/>
          <w:szCs w:val="32"/>
        </w:rPr>
        <w:t xml:space="preserve"> the local maximums and local minimums. </w:t>
      </w:r>
    </w:p>
    <w:tbl>
      <w:tblPr>
        <w:tblW w:w="0" w:type="auto"/>
        <w:jc w:val="center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4785"/>
        <w:gridCol w:w="1575"/>
      </w:tblGrid>
      <w:tr w:rsidR="007205B5" w:rsidRPr="007205B5" w:rsidTr="007205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205B5" w:rsidRPr="007205B5" w:rsidRDefault="007205B5" w:rsidP="0072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205B5">
              <w:rPr>
                <w:rFonts w:ascii="Times New Roman" w:eastAsia="Times New Roman" w:hAnsi="Times New Roman" w:cs="Times New Roman"/>
                <w:noProof/>
                <w:sz w:val="32"/>
                <w:szCs w:val="32"/>
              </w:rPr>
              <w:drawing>
                <wp:inline distT="0" distB="0" distL="0" distR="0">
                  <wp:extent cx="2133600" cy="276225"/>
                  <wp:effectExtent l="0" t="0" r="0" b="0"/>
                  <wp:docPr id="1" name="Picture 1" descr="http://archives.math.utk.edu/visual.calculus/3/graphing.5/f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rchives.math.utk.edu/visual.calculus/3/graphing.5/f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05B5" w:rsidRPr="007205B5" w:rsidRDefault="007205B5" w:rsidP="0072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205B5">
              <w:rPr>
                <w:rFonts w:ascii="Times New Roman" w:eastAsia="Times New Roman" w:hAnsi="Times New Roman" w:cs="Times New Roman"/>
                <w:noProof/>
                <w:color w:val="007043"/>
                <w:sz w:val="32"/>
                <w:szCs w:val="32"/>
              </w:rPr>
              <w:drawing>
                <wp:inline distT="0" distB="0" distL="0" distR="0">
                  <wp:extent cx="762000" cy="190500"/>
                  <wp:effectExtent l="19050" t="0" r="0" b="0"/>
                  <wp:docPr id="2" name="Picture 2" descr="http://archives.math.utk.edu/visual.calculus/gifs/solution.gif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archives.math.utk.edu/visual.calculus/gifs/solution.gif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05B5" w:rsidRPr="007205B5" w:rsidTr="007205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205B5" w:rsidRPr="007205B5" w:rsidRDefault="007205B5" w:rsidP="0072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205B5">
              <w:rPr>
                <w:rFonts w:ascii="Times New Roman" w:eastAsia="Times New Roman" w:hAnsi="Times New Roman" w:cs="Times New Roman"/>
                <w:noProof/>
                <w:sz w:val="32"/>
                <w:szCs w:val="32"/>
              </w:rPr>
              <w:drawing>
                <wp:inline distT="0" distB="0" distL="0" distR="0">
                  <wp:extent cx="2800350" cy="247650"/>
                  <wp:effectExtent l="19050" t="0" r="0" b="0"/>
                  <wp:docPr id="3" name="Picture 3" descr="http://archives.math.utk.edu/visual.calculus/3/graphing.5/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archives.math.utk.edu/visual.calculus/3/graphing.5/f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05B5" w:rsidRPr="007205B5" w:rsidRDefault="007205B5" w:rsidP="0072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205B5">
              <w:rPr>
                <w:rFonts w:ascii="Times New Roman" w:eastAsia="Times New Roman" w:hAnsi="Times New Roman" w:cs="Times New Roman"/>
                <w:noProof/>
                <w:color w:val="007043"/>
                <w:sz w:val="32"/>
                <w:szCs w:val="32"/>
              </w:rPr>
              <w:drawing>
                <wp:inline distT="0" distB="0" distL="0" distR="0">
                  <wp:extent cx="762000" cy="190500"/>
                  <wp:effectExtent l="19050" t="0" r="0" b="0"/>
                  <wp:docPr id="4" name="Picture 4" descr="http://archives.math.utk.edu/visual.calculus/gifs/solution.gi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archives.math.utk.edu/visual.calculus/gifs/solution.gif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05B5" w:rsidRPr="007205B5" w:rsidTr="007205B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205B5" w:rsidRPr="007205B5" w:rsidRDefault="007205B5" w:rsidP="0072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205B5">
              <w:rPr>
                <w:rFonts w:ascii="Times New Roman" w:eastAsia="Times New Roman" w:hAnsi="Times New Roman" w:cs="Times New Roman"/>
                <w:noProof/>
                <w:sz w:val="32"/>
                <w:szCs w:val="32"/>
              </w:rPr>
              <w:drawing>
                <wp:inline distT="0" distB="0" distL="0" distR="0">
                  <wp:extent cx="2247900" cy="333375"/>
                  <wp:effectExtent l="0" t="0" r="0" b="0"/>
                  <wp:docPr id="5" name="Picture 5" descr="http://archives.math.utk.edu/visual.calculus/3/graphing.5/f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archives.math.utk.edu/visual.calculus/3/graphing.5/f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05B5" w:rsidRPr="007205B5" w:rsidRDefault="007205B5" w:rsidP="007205B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205B5">
              <w:rPr>
                <w:rFonts w:ascii="Times New Roman" w:eastAsia="Times New Roman" w:hAnsi="Times New Roman" w:cs="Times New Roman"/>
                <w:noProof/>
                <w:color w:val="007043"/>
                <w:sz w:val="32"/>
                <w:szCs w:val="32"/>
              </w:rPr>
              <w:drawing>
                <wp:inline distT="0" distB="0" distL="0" distR="0">
                  <wp:extent cx="762000" cy="190500"/>
                  <wp:effectExtent l="19050" t="0" r="0" b="0"/>
                  <wp:docPr id="6" name="Picture 6" descr="http://archives.math.utk.edu/visual.calculus/gifs/solution.gi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archives.math.utk.edu/visual.calculus/gifs/solution.gif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05B5" w:rsidRDefault="007205B5" w:rsidP="007205B5">
      <w:pPr>
        <w:ind w:left="-1260"/>
        <w:rPr>
          <w:sz w:val="32"/>
          <w:szCs w:val="32"/>
        </w:rPr>
      </w:pPr>
      <w:r w:rsidRPr="007205B5">
        <w:rPr>
          <w:sz w:val="32"/>
          <w:szCs w:val="32"/>
          <w:highlight w:val="cyan"/>
        </w:rPr>
        <w:t>http://archives.math.utk.edu/visual.calculus/3/graphing.5/index.html</w:t>
      </w:r>
    </w:p>
    <w:p w:rsidR="00CA0E84" w:rsidRPr="00CA0E84" w:rsidRDefault="007205B5" w:rsidP="00CA0E84">
      <w:pPr>
        <w:pStyle w:val="NormalWeb"/>
        <w:ind w:left="-1440" w:firstLine="90"/>
        <w:rPr>
          <w:sz w:val="56"/>
          <w:szCs w:val="56"/>
        </w:rPr>
      </w:pPr>
      <w:r>
        <w:rPr>
          <w:sz w:val="32"/>
          <w:szCs w:val="32"/>
        </w:rPr>
        <w:tab/>
      </w:r>
      <w:bookmarkStart w:id="0" w:name="MapleAutoBookmark1"/>
      <w:r w:rsidR="00CA0E84">
        <w:rPr>
          <w:sz w:val="32"/>
          <w:szCs w:val="32"/>
        </w:rPr>
        <w:t xml:space="preserve">      </w:t>
      </w:r>
      <w:r w:rsidR="00CA0E84" w:rsidRPr="00CA0E84">
        <w:rPr>
          <w:noProof/>
          <w:sz w:val="56"/>
          <w:szCs w:val="56"/>
        </w:rPr>
        <w:drawing>
          <wp:inline distT="0" distB="0" distL="0" distR="0">
            <wp:extent cx="5562600" cy="523875"/>
            <wp:effectExtent l="19050" t="0" r="0" b="0"/>
            <wp:docPr id="13" name="Picture 13" descr="[Maple OLE 2.0 Object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[Maple OLE 2.0 Object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E84" w:rsidRPr="00CA0E84" w:rsidRDefault="00CA0E84" w:rsidP="00CA0E84">
      <w:pPr>
        <w:pStyle w:val="NormalWeb"/>
        <w:rPr>
          <w:sz w:val="56"/>
          <w:szCs w:val="56"/>
        </w:rPr>
      </w:pPr>
      <w:r w:rsidRPr="00CA0E84">
        <w:rPr>
          <w:noProof/>
          <w:sz w:val="56"/>
          <w:szCs w:val="56"/>
        </w:rPr>
        <w:drawing>
          <wp:inline distT="0" distB="0" distL="0" distR="0">
            <wp:extent cx="5410200" cy="581025"/>
            <wp:effectExtent l="19050" t="0" r="0" b="0"/>
            <wp:docPr id="14" name="Picture 14" descr="[Maple OLE 2.0 Object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[Maple OLE 2.0 Object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E84" w:rsidRPr="00CA0E84" w:rsidRDefault="00CA0E84" w:rsidP="00CA0E84">
      <w:pPr>
        <w:pStyle w:val="NormalWeb"/>
        <w:rPr>
          <w:sz w:val="56"/>
          <w:szCs w:val="56"/>
        </w:rPr>
      </w:pPr>
      <w:r w:rsidRPr="00CA0E84">
        <w:rPr>
          <w:noProof/>
          <w:sz w:val="56"/>
          <w:szCs w:val="56"/>
        </w:rPr>
        <w:drawing>
          <wp:inline distT="0" distB="0" distL="0" distR="0">
            <wp:extent cx="5638800" cy="428625"/>
            <wp:effectExtent l="19050" t="0" r="0" b="0"/>
            <wp:docPr id="15" name="Picture 15" descr="[Maple OLE 2.0 Object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[Maple OLE 2.0 Object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E84" w:rsidRPr="00CA0E84" w:rsidRDefault="00CA0E84" w:rsidP="00CA0E84">
      <w:pPr>
        <w:pStyle w:val="NormalWeb"/>
        <w:rPr>
          <w:sz w:val="56"/>
          <w:szCs w:val="56"/>
        </w:rPr>
      </w:pPr>
      <w:r w:rsidRPr="00CA0E84">
        <w:rPr>
          <w:noProof/>
          <w:sz w:val="56"/>
          <w:szCs w:val="56"/>
        </w:rPr>
        <w:drawing>
          <wp:inline distT="0" distB="0" distL="0" distR="0">
            <wp:extent cx="5857875" cy="504825"/>
            <wp:effectExtent l="19050" t="0" r="9525" b="0"/>
            <wp:docPr id="16" name="Picture 16" descr="[Maple OLE 2.0 Object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[Maple OLE 2.0 Object]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E84" w:rsidRPr="00CA0E84" w:rsidRDefault="00CA0E84" w:rsidP="00CA0E84">
      <w:pPr>
        <w:pStyle w:val="NormalWeb"/>
        <w:rPr>
          <w:sz w:val="56"/>
          <w:szCs w:val="56"/>
        </w:rPr>
      </w:pPr>
      <w:r w:rsidRPr="00CA0E84">
        <w:rPr>
          <w:noProof/>
          <w:sz w:val="56"/>
          <w:szCs w:val="56"/>
        </w:rPr>
        <w:drawing>
          <wp:inline distT="0" distB="0" distL="0" distR="0">
            <wp:extent cx="6124575" cy="428625"/>
            <wp:effectExtent l="19050" t="0" r="9525" b="0"/>
            <wp:docPr id="17" name="Picture 17" descr="[Maple OLE 2.0 Object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[Maple OLE 2.0 Object]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464153" w:rsidRDefault="00490657" w:rsidP="00490657">
      <w:pPr>
        <w:tabs>
          <w:tab w:val="left" w:pos="900"/>
        </w:tabs>
        <w:ind w:left="-14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F24202">
        <w:rPr>
          <w:sz w:val="28"/>
          <w:szCs w:val="28"/>
          <w:highlight w:val="cyan"/>
        </w:rPr>
        <w:t>http://online.math.uh.edu/Math1431/HelpFiles/Section4.3/LocExtPract/LocExtPract.html</w:t>
      </w:r>
    </w:p>
    <w:p w:rsidR="00473BE1" w:rsidRPr="00464153" w:rsidRDefault="00464153" w:rsidP="00464153">
      <w:pPr>
        <w:rPr>
          <w:rFonts w:asciiTheme="majorBidi" w:hAnsiTheme="majorBidi" w:cstheme="majorBidi"/>
          <w:sz w:val="32"/>
          <w:szCs w:val="32"/>
        </w:rPr>
      </w:pPr>
      <w:r w:rsidRPr="00464153">
        <w:rPr>
          <w:rFonts w:asciiTheme="majorBidi" w:hAnsiTheme="majorBidi" w:cstheme="majorBidi"/>
          <w:sz w:val="32"/>
          <w:szCs w:val="32"/>
        </w:rPr>
        <w:lastRenderedPageBreak/>
        <w:t xml:space="preserve">You can check your answer by using (websites) </w:t>
      </w:r>
    </w:p>
    <w:sectPr w:rsidR="00473BE1" w:rsidRPr="00464153" w:rsidSect="00473BE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36C8E"/>
    <w:multiLevelType w:val="multilevel"/>
    <w:tmpl w:val="FF8A0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05B5"/>
    <w:rsid w:val="00443039"/>
    <w:rsid w:val="00464153"/>
    <w:rsid w:val="00473BE1"/>
    <w:rsid w:val="00490657"/>
    <w:rsid w:val="007205B5"/>
    <w:rsid w:val="00BE592F"/>
    <w:rsid w:val="00C82FD5"/>
    <w:rsid w:val="00CA0E84"/>
    <w:rsid w:val="00F2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B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0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5B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A0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2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1" Type="http://schemas.openxmlformats.org/officeDocument/2006/relationships/numbering" Target="numbering.xml"/><Relationship Id="rId6" Type="http://schemas.openxmlformats.org/officeDocument/2006/relationships/hyperlink" Target="javascript:openWin2('1.html')" TargetMode="External"/><Relationship Id="rId11" Type="http://schemas.openxmlformats.org/officeDocument/2006/relationships/hyperlink" Target="javascript:openWin2('3.html')" TargetMode="External"/><Relationship Id="rId5" Type="http://schemas.openxmlformats.org/officeDocument/2006/relationships/image" Target="media/image1.gif"/><Relationship Id="rId15" Type="http://schemas.openxmlformats.org/officeDocument/2006/relationships/image" Target="media/image8.gif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hyperlink" Target="javascript:openWin2('2.html')" TargetMode="External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SABAH.ELSYED</dc:creator>
  <cp:keywords/>
  <dc:description/>
  <cp:lastModifiedBy>Tahani.El-Shouli</cp:lastModifiedBy>
  <cp:revision>9</cp:revision>
  <dcterms:created xsi:type="dcterms:W3CDTF">2010-01-11T06:29:00Z</dcterms:created>
  <dcterms:modified xsi:type="dcterms:W3CDTF">2010-01-11T07:15:00Z</dcterms:modified>
</cp:coreProperties>
</file>